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5" w:rsidRPr="00A471D5" w:rsidRDefault="00A471D5" w:rsidP="00A471D5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</w:rPr>
      </w:pPr>
      <w:r w:rsidRPr="00A471D5">
        <w:rPr>
          <w:rFonts w:ascii="Segoe UI" w:eastAsia="Times New Roman" w:hAnsi="Segoe UI" w:cs="Segoe UI"/>
          <w:color w:val="212529"/>
          <w:kern w:val="36"/>
          <w:sz w:val="48"/>
          <w:szCs w:val="48"/>
        </w:rPr>
        <w:t>History of Radiography</w:t>
      </w:r>
    </w:p>
    <w:p w:rsidR="00A471D5" w:rsidRPr="00A471D5" w:rsidRDefault="00A471D5" w:rsidP="00A471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Segoe UI" w:eastAsia="Times New Roman" w:hAnsi="Segoe UI" w:cs="Segoe UI"/>
          <w:color w:val="212529"/>
          <w:sz w:val="24"/>
          <w:szCs w:val="24"/>
        </w:rPr>
        <w:t>X-rays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discovered in 1895 by Wilhelm Conrad Roentgen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(1845-1923) who was a Professor at </w:t>
      </w:r>
      <w:proofErr w:type="spellStart"/>
      <w:r w:rsidRPr="00A471D5">
        <w:rPr>
          <w:rFonts w:ascii="Times New Roman" w:eastAsia="Times New Roman" w:hAnsi="Times New Roman" w:cs="Times New Roman"/>
          <w:sz w:val="24"/>
          <w:szCs w:val="24"/>
        </w:rPr>
        <w:t>Wuerzburg</w:t>
      </w:r>
      <w:proofErr w:type="spell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University in Germany.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Working with a cathode-ray tube in his laboratory, Roentgen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a fluorescent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glow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of crystals on a table near his tube. The tube that Roentgen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working with consisted of a glass envelope (bulb) with positive and negative electrodes encapsulated in it. The air in the tube was evacuated, and when a high voltage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applied, the tube produced a fluorescent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glow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>. Roentgen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shielded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the tube with heavy black paper, and discovered a green colored fluorescent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light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generated by a material located a few feet away from the tube.</w:t>
      </w:r>
    </w:p>
    <w:p w:rsidR="00A471D5" w:rsidRPr="00A471D5" w:rsidRDefault="00A471D5" w:rsidP="00A471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471D5">
        <w:rPr>
          <w:rFonts w:ascii="Segoe UI" w:eastAsia="Times New Roman" w:hAnsi="Segoe UI" w:cs="Segoe UI"/>
          <w:color w:val="212529"/>
          <w:sz w:val="24"/>
          <w:szCs w:val="24"/>
        </w:rPr>
        <w:t>He concluded that a new type of ray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being emitted from the tube. This ray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capable of passing through the heavy paper covering and exciting the phosphorescent materials in the room. He found that the new ray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pass through most substances casting shadows of solid objects. Roentgen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discovered that the ray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pass through the tissue of humans, but not bones and metal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objects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>. One of Roentgen's first experiments late in 1895 was a film of the hand of his wife, Bertha. It is interesting that the first use of X-rays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for an industrial (not medical) application, as Roentgen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produced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a radiograph</w:t>
      </w:r>
    </w:p>
    <w:p w:rsidR="00A471D5" w:rsidRPr="00A471D5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1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471D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471D5">
        <w:rPr>
          <w:rFonts w:ascii="Times New Roman" w:eastAsia="Times New Roman" w:hAnsi="Times New Roman" w:cs="Times New Roman"/>
          <w:sz w:val="24"/>
          <w:szCs w:val="24"/>
        </w:rPr>
        <w:t xml:space="preserve"> a set of weights in a box to show his colleagues.</w:t>
      </w:r>
    </w:p>
    <w:p w:rsidR="002949EB" w:rsidRPr="00C37EA1" w:rsidRDefault="002949EB" w:rsidP="00C37EA1"/>
    <w:sectPr w:rsidR="002949EB" w:rsidRPr="00C37EA1" w:rsidSect="000E53C2">
      <w:pgSz w:w="11907" w:h="16839" w:code="9"/>
      <w:pgMar w:top="540" w:right="747" w:bottom="450" w:left="7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043"/>
    <w:multiLevelType w:val="hybridMultilevel"/>
    <w:tmpl w:val="94786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4363"/>
    <w:multiLevelType w:val="hybridMultilevel"/>
    <w:tmpl w:val="EA72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6771"/>
    <w:multiLevelType w:val="hybridMultilevel"/>
    <w:tmpl w:val="D30C0842"/>
    <w:lvl w:ilvl="0" w:tplc="D3B6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D4035"/>
    <w:multiLevelType w:val="hybridMultilevel"/>
    <w:tmpl w:val="E368C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19AA"/>
    <w:multiLevelType w:val="multilevel"/>
    <w:tmpl w:val="7A6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B01E7"/>
    <w:multiLevelType w:val="hybridMultilevel"/>
    <w:tmpl w:val="F404EBB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35AE4"/>
    <w:multiLevelType w:val="hybridMultilevel"/>
    <w:tmpl w:val="F388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69AF"/>
    <w:rsid w:val="00005BD7"/>
    <w:rsid w:val="00012F3C"/>
    <w:rsid w:val="000603DB"/>
    <w:rsid w:val="00080254"/>
    <w:rsid w:val="00082C32"/>
    <w:rsid w:val="000A4EF1"/>
    <w:rsid w:val="000A72B5"/>
    <w:rsid w:val="000D3957"/>
    <w:rsid w:val="000E53C2"/>
    <w:rsid w:val="001A1236"/>
    <w:rsid w:val="001C13DF"/>
    <w:rsid w:val="001C14BC"/>
    <w:rsid w:val="00253D88"/>
    <w:rsid w:val="002710A1"/>
    <w:rsid w:val="002719F2"/>
    <w:rsid w:val="002949EB"/>
    <w:rsid w:val="00297ED7"/>
    <w:rsid w:val="002B0546"/>
    <w:rsid w:val="002C026E"/>
    <w:rsid w:val="00306473"/>
    <w:rsid w:val="003552A8"/>
    <w:rsid w:val="00374B3A"/>
    <w:rsid w:val="0038671E"/>
    <w:rsid w:val="003B0E61"/>
    <w:rsid w:val="003F6EC5"/>
    <w:rsid w:val="00421C6B"/>
    <w:rsid w:val="00434F60"/>
    <w:rsid w:val="00475D19"/>
    <w:rsid w:val="00484B6E"/>
    <w:rsid w:val="00497BF6"/>
    <w:rsid w:val="004E6729"/>
    <w:rsid w:val="00512358"/>
    <w:rsid w:val="00532CAB"/>
    <w:rsid w:val="005634BD"/>
    <w:rsid w:val="00595673"/>
    <w:rsid w:val="00641A15"/>
    <w:rsid w:val="00644CE2"/>
    <w:rsid w:val="006B36E8"/>
    <w:rsid w:val="0074634C"/>
    <w:rsid w:val="007911C5"/>
    <w:rsid w:val="007B446E"/>
    <w:rsid w:val="007C4F3D"/>
    <w:rsid w:val="007C7153"/>
    <w:rsid w:val="007D5CDC"/>
    <w:rsid w:val="007F45F2"/>
    <w:rsid w:val="00850A47"/>
    <w:rsid w:val="009676EF"/>
    <w:rsid w:val="009A74FA"/>
    <w:rsid w:val="009F2C86"/>
    <w:rsid w:val="00A41447"/>
    <w:rsid w:val="00A471D5"/>
    <w:rsid w:val="00A85016"/>
    <w:rsid w:val="00AB254D"/>
    <w:rsid w:val="00AC33C2"/>
    <w:rsid w:val="00AD023C"/>
    <w:rsid w:val="00AE2C9C"/>
    <w:rsid w:val="00B02E01"/>
    <w:rsid w:val="00BA69AF"/>
    <w:rsid w:val="00C104CE"/>
    <w:rsid w:val="00C37EA1"/>
    <w:rsid w:val="00CB34AB"/>
    <w:rsid w:val="00CD223D"/>
    <w:rsid w:val="00CD71DE"/>
    <w:rsid w:val="00CD769C"/>
    <w:rsid w:val="00CE0C36"/>
    <w:rsid w:val="00D539E6"/>
    <w:rsid w:val="00D77452"/>
    <w:rsid w:val="00DB2762"/>
    <w:rsid w:val="00DC66A3"/>
    <w:rsid w:val="00DC7F6F"/>
    <w:rsid w:val="00E229AC"/>
    <w:rsid w:val="00E23368"/>
    <w:rsid w:val="00E35760"/>
    <w:rsid w:val="00E5010E"/>
    <w:rsid w:val="00E84066"/>
    <w:rsid w:val="00E91051"/>
    <w:rsid w:val="00ED3263"/>
    <w:rsid w:val="00EE716F"/>
    <w:rsid w:val="00F22400"/>
    <w:rsid w:val="00F4327E"/>
    <w:rsid w:val="00F57705"/>
    <w:rsid w:val="00F75F92"/>
    <w:rsid w:val="00F87F4C"/>
    <w:rsid w:val="00F9453F"/>
    <w:rsid w:val="00FA2404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EF"/>
  </w:style>
  <w:style w:type="paragraph" w:styleId="Heading1">
    <w:name w:val="heading 1"/>
    <w:basedOn w:val="Normal"/>
    <w:link w:val="Heading1Char"/>
    <w:uiPriority w:val="9"/>
    <w:qFormat/>
    <w:rsid w:val="00A47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AF"/>
    <w:pPr>
      <w:ind w:left="720"/>
      <w:contextualSpacing/>
    </w:pPr>
  </w:style>
  <w:style w:type="table" w:styleId="TableGrid">
    <w:name w:val="Table Grid"/>
    <w:basedOn w:val="TableNormal"/>
    <w:uiPriority w:val="59"/>
    <w:rsid w:val="00D5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5634BD"/>
  </w:style>
  <w:style w:type="character" w:customStyle="1" w:styleId="lrzxr">
    <w:name w:val="lrzxr"/>
    <w:basedOn w:val="DefaultParagraphFont"/>
    <w:rsid w:val="001A1236"/>
  </w:style>
  <w:style w:type="paragraph" w:styleId="NoSpacing">
    <w:name w:val="No Spacing"/>
    <w:uiPriority w:val="1"/>
    <w:qFormat/>
    <w:rsid w:val="00CD71D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C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1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7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7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de-tooltip">
    <w:name w:val="nde-tooltip"/>
    <w:basedOn w:val="DefaultParagraphFont"/>
    <w:rsid w:val="00A4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6027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25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2022-03-28T13:51:00Z</cp:lastPrinted>
  <dcterms:created xsi:type="dcterms:W3CDTF">2022-03-31T03:09:00Z</dcterms:created>
  <dcterms:modified xsi:type="dcterms:W3CDTF">2022-03-31T03:09:00Z</dcterms:modified>
</cp:coreProperties>
</file>